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D488" w14:textId="6A374184" w:rsidR="00244CE9" w:rsidRPr="0050543E" w:rsidRDefault="001620D6" w:rsidP="00955CBB">
      <w:pPr>
        <w:pStyle w:val="Heading1"/>
        <w:shd w:val="clear" w:color="auto" w:fill="002060"/>
        <w:jc w:val="center"/>
        <w:rPr>
          <w:b/>
          <w:bCs/>
          <w:color w:val="FFFFFF" w:themeColor="background1"/>
          <w:sz w:val="44"/>
          <w:szCs w:val="44"/>
        </w:rPr>
      </w:pPr>
      <w:r w:rsidRPr="0050543E">
        <w:rPr>
          <w:b/>
          <w:bCs/>
          <w:color w:val="FFFFFF" w:themeColor="background1"/>
          <w:sz w:val="44"/>
          <w:szCs w:val="44"/>
        </w:rPr>
        <w:t>SGF POLICIES</w:t>
      </w:r>
    </w:p>
    <w:p w14:paraId="64D94E24" w14:textId="7F97ACE4" w:rsidR="001620D6" w:rsidRDefault="001620D6" w:rsidP="00244CE9">
      <w:pPr>
        <w:rPr>
          <w:rFonts w:ascii="Arial" w:hAnsi="Arial" w:cs="Arial"/>
        </w:rPr>
      </w:pPr>
    </w:p>
    <w:p w14:paraId="78D0A3A8" w14:textId="51C0BFF3" w:rsidR="001620D6" w:rsidRPr="00955CBB" w:rsidRDefault="009E1365" w:rsidP="0050543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Register of Interests</w:t>
      </w:r>
    </w:p>
    <w:p w14:paraId="60CF85A3" w14:textId="14469549" w:rsidR="00127FE7" w:rsidRPr="0050543E" w:rsidRDefault="00127FE7" w:rsidP="00244CE9">
      <w:pPr>
        <w:rPr>
          <w:rFonts w:asciiTheme="minorHAnsi" w:hAnsiTheme="minorHAnsi" w:cstheme="minorHAnsi"/>
        </w:rPr>
      </w:pPr>
    </w:p>
    <w:p w14:paraId="62226781" w14:textId="1BF8ADCA" w:rsidR="009E1365" w:rsidRDefault="00BB5CDE" w:rsidP="00BB5CDE">
      <w:p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 xml:space="preserve">The Company </w:t>
      </w:r>
      <w:r w:rsidR="009E1365">
        <w:rPr>
          <w:rFonts w:asciiTheme="minorHAnsi" w:hAnsiTheme="minorHAnsi" w:cstheme="minorHAnsi"/>
        </w:rPr>
        <w:t xml:space="preserve">recognises from time to time that staff members and or/company directors may be invited by outside organisations to attend events/functions, representing the Federation.   </w:t>
      </w:r>
    </w:p>
    <w:p w14:paraId="2E2FE5F1" w14:textId="7E9513EE" w:rsidR="009E1365" w:rsidRDefault="009E1365" w:rsidP="00BB5CDE">
      <w:pPr>
        <w:jc w:val="both"/>
        <w:rPr>
          <w:rFonts w:asciiTheme="minorHAnsi" w:hAnsiTheme="minorHAnsi" w:cstheme="minorHAnsi"/>
        </w:rPr>
      </w:pPr>
    </w:p>
    <w:p w14:paraId="382A994F" w14:textId="5616EEC9" w:rsidR="009E1365" w:rsidRDefault="009E1365" w:rsidP="00BB5C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avoid any conflict of interests, the following procedure has been established:</w:t>
      </w:r>
    </w:p>
    <w:p w14:paraId="48D366B1" w14:textId="71176DB0" w:rsidR="009E1365" w:rsidRDefault="009E1365" w:rsidP="00BB5CDE">
      <w:pPr>
        <w:jc w:val="both"/>
        <w:rPr>
          <w:rFonts w:asciiTheme="minorHAnsi" w:hAnsiTheme="minorHAnsi" w:cstheme="minorHAnsi"/>
        </w:rPr>
      </w:pPr>
    </w:p>
    <w:p w14:paraId="2AD7ED87" w14:textId="7C920B1C" w:rsidR="009E1365" w:rsidRDefault="009E1365" w:rsidP="00BB5C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</w:t>
      </w:r>
      <w:r w:rsidRPr="009E1365">
        <w:rPr>
          <w:rFonts w:asciiTheme="minorHAnsi" w:hAnsiTheme="minorHAnsi" w:cstheme="minorHAnsi"/>
          <w:b/>
          <w:bCs/>
          <w:i/>
          <w:iCs/>
        </w:rPr>
        <w:t>Company Directors</w:t>
      </w:r>
      <w:r w:rsidR="00FF43B7">
        <w:rPr>
          <w:rFonts w:asciiTheme="minorHAnsi" w:hAnsiTheme="minorHAnsi" w:cstheme="minorHAnsi"/>
          <w:b/>
          <w:bCs/>
          <w:i/>
          <w:iCs/>
        </w:rPr>
        <w:t xml:space="preserve"> and staff members</w:t>
      </w:r>
      <w:r>
        <w:rPr>
          <w:rFonts w:asciiTheme="minorHAnsi" w:hAnsiTheme="minorHAnsi" w:cstheme="minorHAnsi"/>
        </w:rPr>
        <w:t xml:space="preserve"> who are invited to attend any specific events by any outside organisation but to represent SGF in any capacity must </w:t>
      </w:r>
      <w:r w:rsidR="00FF43B7">
        <w:rPr>
          <w:rFonts w:asciiTheme="minorHAnsi" w:hAnsiTheme="minorHAnsi" w:cstheme="minorHAnsi"/>
        </w:rPr>
        <w:t xml:space="preserve">disclose these invitations to the </w:t>
      </w:r>
      <w:r w:rsidR="00FF43B7" w:rsidRPr="00FF43B7">
        <w:rPr>
          <w:rFonts w:asciiTheme="minorHAnsi" w:hAnsiTheme="minorHAnsi" w:cstheme="minorHAnsi"/>
          <w:b/>
          <w:bCs/>
          <w:u w:val="single"/>
        </w:rPr>
        <w:t>Chief Executive and/or the President of SGF</w:t>
      </w:r>
      <w:r w:rsidR="00FF43B7">
        <w:rPr>
          <w:rFonts w:asciiTheme="minorHAnsi" w:hAnsiTheme="minorHAnsi" w:cstheme="minorHAnsi"/>
        </w:rPr>
        <w:t>.</w:t>
      </w:r>
    </w:p>
    <w:p w14:paraId="155590D4" w14:textId="72249D26" w:rsidR="009E1365" w:rsidRDefault="009E1365" w:rsidP="00BB5CDE">
      <w:pPr>
        <w:jc w:val="both"/>
        <w:rPr>
          <w:rFonts w:asciiTheme="minorHAnsi" w:hAnsiTheme="minorHAnsi" w:cstheme="minorHAnsi"/>
        </w:rPr>
      </w:pPr>
    </w:p>
    <w:p w14:paraId="2A822E36" w14:textId="4240F6F8" w:rsidR="009E1365" w:rsidRDefault="00FF43B7" w:rsidP="00BB5C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should be done in writing by completing the relevant paperwork.</w:t>
      </w:r>
    </w:p>
    <w:p w14:paraId="45AF15DA" w14:textId="77777777" w:rsidR="00F32B37" w:rsidRDefault="00F32B37" w:rsidP="00BB5CDE">
      <w:pPr>
        <w:jc w:val="both"/>
        <w:rPr>
          <w:rFonts w:asciiTheme="minorHAnsi" w:hAnsiTheme="minorHAnsi" w:cstheme="minorHAnsi"/>
        </w:rPr>
      </w:pPr>
    </w:p>
    <w:p w14:paraId="625C0146" w14:textId="77777777" w:rsidR="00F32B37" w:rsidRDefault="00F32B37" w:rsidP="00BB5CDE">
      <w:pPr>
        <w:jc w:val="both"/>
        <w:rPr>
          <w:rFonts w:asciiTheme="minorHAnsi" w:hAnsiTheme="minorHAnsi" w:cstheme="minorHAnsi"/>
        </w:rPr>
      </w:pPr>
    </w:p>
    <w:p w14:paraId="515B56E2" w14:textId="77777777" w:rsidR="00F32B37" w:rsidRDefault="00F32B37" w:rsidP="00BB5CDE">
      <w:pPr>
        <w:jc w:val="both"/>
        <w:rPr>
          <w:rFonts w:asciiTheme="minorHAnsi" w:hAnsiTheme="minorHAnsi" w:cstheme="minorHAnsi"/>
        </w:rPr>
      </w:pPr>
    </w:p>
    <w:p w14:paraId="41FCD548" w14:textId="77777777" w:rsidR="00F32B37" w:rsidRPr="00172A14" w:rsidRDefault="00F32B37" w:rsidP="00F32B37">
      <w:pPr>
        <w:jc w:val="both"/>
        <w:rPr>
          <w:rFonts w:asciiTheme="minorHAnsi" w:hAnsiTheme="minorHAnsi" w:cstheme="minorHAnsi"/>
          <w:b/>
          <w:bCs/>
          <w:i/>
          <w:iCs/>
        </w:rPr>
      </w:pPr>
      <w:bookmarkStart w:id="0" w:name="_Hlk151031903"/>
      <w:r w:rsidRPr="00172A14">
        <w:rPr>
          <w:rFonts w:asciiTheme="minorHAnsi" w:hAnsiTheme="minorHAnsi" w:cstheme="minorHAnsi"/>
          <w:b/>
          <w:bCs/>
          <w:i/>
          <w:iCs/>
        </w:rPr>
        <w:t>Policy Reviewed, Updated and Agreed 14</w:t>
      </w:r>
      <w:r w:rsidRPr="00172A14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Pr="00172A14">
        <w:rPr>
          <w:rFonts w:asciiTheme="minorHAnsi" w:hAnsiTheme="minorHAnsi" w:cstheme="minorHAnsi"/>
          <w:b/>
          <w:bCs/>
          <w:i/>
          <w:iCs/>
        </w:rPr>
        <w:t xml:space="preserve"> November 2023</w:t>
      </w:r>
      <w:bookmarkEnd w:id="0"/>
    </w:p>
    <w:p w14:paraId="62967B16" w14:textId="77777777" w:rsidR="00F32B37" w:rsidRDefault="00F32B37" w:rsidP="00BB5CDE">
      <w:pPr>
        <w:jc w:val="both"/>
        <w:rPr>
          <w:rFonts w:asciiTheme="minorHAnsi" w:hAnsiTheme="minorHAnsi" w:cstheme="minorHAnsi"/>
        </w:rPr>
      </w:pPr>
    </w:p>
    <w:p w14:paraId="596FFEE9" w14:textId="77777777" w:rsidR="009E1365" w:rsidRDefault="009E1365" w:rsidP="00BB5CDE">
      <w:pPr>
        <w:jc w:val="both"/>
        <w:rPr>
          <w:rFonts w:asciiTheme="minorHAnsi" w:hAnsiTheme="minorHAnsi" w:cstheme="minorHAnsi"/>
        </w:rPr>
      </w:pPr>
    </w:p>
    <w:p w14:paraId="7D1ED54A" w14:textId="155B409F" w:rsidR="0059523D" w:rsidRPr="0050543E" w:rsidRDefault="0059523D" w:rsidP="00BB5CDE">
      <w:pPr>
        <w:jc w:val="both"/>
        <w:rPr>
          <w:rFonts w:asciiTheme="minorHAnsi" w:hAnsiTheme="minorHAnsi" w:cstheme="minorHAnsi"/>
        </w:rPr>
      </w:pPr>
    </w:p>
    <w:sectPr w:rsidR="0059523D" w:rsidRPr="0050543E" w:rsidSect="0065449B">
      <w:headerReference w:type="default" r:id="rId7"/>
      <w:footerReference w:type="default" r:id="rId8"/>
      <w:pgSz w:w="11906" w:h="16838"/>
      <w:pgMar w:top="1258" w:right="1133" w:bottom="719" w:left="1260" w:header="0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D01A" w14:textId="77777777" w:rsidR="00310605" w:rsidRDefault="00310605">
      <w:r>
        <w:separator/>
      </w:r>
    </w:p>
  </w:endnote>
  <w:endnote w:type="continuationSeparator" w:id="0">
    <w:p w14:paraId="1EB3BDBB" w14:textId="77777777" w:rsidR="00310605" w:rsidRDefault="003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659D" w14:textId="77777777" w:rsidR="00AE742F" w:rsidRPr="00BE1DC6" w:rsidRDefault="005B25D0" w:rsidP="00AE742F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FILENAME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620D6">
      <w:rPr>
        <w:rFonts w:ascii="Arial Narrow" w:hAnsi="Arial Narrow"/>
        <w:noProof/>
        <w:sz w:val="18"/>
        <w:szCs w:val="18"/>
      </w:rPr>
      <w:t>Document1</w:t>
    </w:r>
    <w:r w:rsidRPr="00BE1DC6">
      <w:rPr>
        <w:rFonts w:ascii="Arial Narrow" w:hAnsi="Arial Narrow"/>
        <w:sz w:val="18"/>
        <w:szCs w:val="18"/>
      </w:rPr>
      <w:fldChar w:fldCharType="end"/>
    </w:r>
    <w:r w:rsidR="00AE742F" w:rsidRPr="00BE1DC6">
      <w:rPr>
        <w:rFonts w:ascii="Arial Narrow" w:hAnsi="Arial Narrow"/>
        <w:sz w:val="18"/>
        <w:szCs w:val="18"/>
      </w:rPr>
      <w:t xml:space="preserve">    </w:t>
    </w:r>
    <w:r w:rsidR="00AE742F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20"/>
        <w:szCs w:val="20"/>
      </w:rPr>
      <w:tab/>
    </w:r>
    <w:r w:rsidRPr="00BE1DC6">
      <w:rPr>
        <w:rFonts w:ascii="Arial Narrow" w:hAnsi="Arial Narrow"/>
        <w:sz w:val="18"/>
        <w:szCs w:val="18"/>
      </w:rPr>
      <w:t xml:space="preserve">Page </w:t>
    </w: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PAGE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42EA3">
      <w:rPr>
        <w:rFonts w:ascii="Arial Narrow" w:hAnsi="Arial Narrow"/>
        <w:noProof/>
        <w:sz w:val="18"/>
        <w:szCs w:val="18"/>
      </w:rPr>
      <w:t>1</w:t>
    </w:r>
    <w:r w:rsidRPr="00BE1DC6">
      <w:rPr>
        <w:rFonts w:ascii="Arial Narrow" w:hAnsi="Arial Narrow"/>
        <w:sz w:val="18"/>
        <w:szCs w:val="18"/>
      </w:rPr>
      <w:fldChar w:fldCharType="end"/>
    </w:r>
    <w:r w:rsidRPr="00BE1DC6">
      <w:rPr>
        <w:rFonts w:ascii="Arial Narrow" w:hAnsi="Arial Narrow"/>
        <w:sz w:val="18"/>
        <w:szCs w:val="18"/>
      </w:rPr>
      <w:t xml:space="preserve"> of </w:t>
    </w: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NUMPAGES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42EA3">
      <w:rPr>
        <w:rFonts w:ascii="Arial Narrow" w:hAnsi="Arial Narrow"/>
        <w:noProof/>
        <w:sz w:val="18"/>
        <w:szCs w:val="18"/>
      </w:rPr>
      <w:t>1</w:t>
    </w:r>
    <w:r w:rsidRPr="00BE1DC6">
      <w:rPr>
        <w:rFonts w:ascii="Arial Narrow" w:hAnsi="Arial Narrow"/>
        <w:sz w:val="18"/>
        <w:szCs w:val="18"/>
      </w:rPr>
      <w:fldChar w:fldCharType="end"/>
    </w:r>
  </w:p>
  <w:p w14:paraId="58313CE2" w14:textId="77777777" w:rsidR="00AE742F" w:rsidRPr="00BE1DC6" w:rsidRDefault="00AE742F" w:rsidP="005B25D0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</w:p>
  <w:p w14:paraId="73F985E3" w14:textId="77777777" w:rsidR="00BE1DC6" w:rsidRPr="00462F02" w:rsidRDefault="00BE1DC6" w:rsidP="00BE1DC6">
    <w:pPr>
      <w:jc w:val="center"/>
      <w:rPr>
        <w:rFonts w:ascii="Arial Narrow" w:hAnsi="Arial Narrow"/>
        <w:b/>
        <w:color w:val="538135" w:themeColor="accent6" w:themeShade="BF"/>
        <w:sz w:val="20"/>
        <w:szCs w:val="20"/>
      </w:rPr>
    </w:pPr>
    <w:r w:rsidRPr="00462F02">
      <w:rPr>
        <w:rFonts w:ascii="Arial Narrow" w:hAnsi="Arial Narrow"/>
        <w:b/>
        <w:color w:val="538135" w:themeColor="accent6" w:themeShade="BF"/>
        <w:sz w:val="20"/>
        <w:szCs w:val="20"/>
      </w:rPr>
      <w:t>Recently Awarded:</w:t>
    </w:r>
  </w:p>
  <w:p w14:paraId="469242DC" w14:textId="77777777" w:rsidR="00BE1DC6" w:rsidRPr="00462F02" w:rsidRDefault="00BE1DC6" w:rsidP="00BE1DC6">
    <w:pPr>
      <w:jc w:val="center"/>
      <w:rPr>
        <w:rFonts w:ascii="Arial Narrow" w:hAnsi="Arial Narrow"/>
        <w:color w:val="538135" w:themeColor="accent6" w:themeShade="BF"/>
        <w:sz w:val="20"/>
        <w:szCs w:val="20"/>
      </w:rPr>
    </w:pPr>
    <w:r w:rsidRPr="00462F02">
      <w:rPr>
        <w:rFonts w:ascii="Arial Narrow" w:hAnsi="Arial Narrow"/>
        <w:color w:val="538135" w:themeColor="accent6" w:themeShade="BF"/>
        <w:sz w:val="20"/>
        <w:szCs w:val="20"/>
      </w:rPr>
      <w:t>Best Trade Association 2018</w:t>
    </w:r>
    <w:r>
      <w:rPr>
        <w:rFonts w:ascii="Arial Narrow" w:hAnsi="Arial Narrow"/>
        <w:color w:val="538135" w:themeColor="accent6" w:themeShade="BF"/>
        <w:sz w:val="20"/>
        <w:szCs w:val="20"/>
      </w:rPr>
      <w:t xml:space="preserve">, </w:t>
    </w:r>
    <w:r w:rsidRPr="00462F02">
      <w:rPr>
        <w:rFonts w:ascii="Arial Narrow" w:hAnsi="Arial Narrow"/>
        <w:color w:val="538135" w:themeColor="accent6" w:themeShade="BF"/>
        <w:sz w:val="20"/>
        <w:szCs w:val="20"/>
      </w:rPr>
      <w:t>Global Business Insight Awar</w:t>
    </w:r>
    <w:r>
      <w:rPr>
        <w:rFonts w:ascii="Arial Narrow" w:hAnsi="Arial Narrow"/>
        <w:color w:val="538135" w:themeColor="accent6" w:themeShade="BF"/>
        <w:sz w:val="20"/>
        <w:szCs w:val="20"/>
      </w:rPr>
      <w:t>ds</w:t>
    </w:r>
  </w:p>
  <w:p w14:paraId="741BD340" w14:textId="77777777" w:rsidR="00BE1DC6" w:rsidRPr="00462F02" w:rsidRDefault="00BE1DC6" w:rsidP="00BE1DC6">
    <w:pPr>
      <w:jc w:val="center"/>
      <w:rPr>
        <w:rFonts w:ascii="Arial Narrow" w:hAnsi="Arial Narrow"/>
        <w:color w:val="538135" w:themeColor="accent6" w:themeShade="BF"/>
        <w:sz w:val="20"/>
        <w:szCs w:val="20"/>
      </w:rPr>
    </w:pPr>
    <w:r w:rsidRPr="00462F02">
      <w:rPr>
        <w:rFonts w:ascii="Arial Narrow" w:hAnsi="Arial Narrow"/>
        <w:color w:val="538135" w:themeColor="accent6" w:themeShade="BF"/>
        <w:sz w:val="20"/>
        <w:szCs w:val="20"/>
      </w:rPr>
      <w:t>Special Recognition, SLR Rewards 2018</w:t>
    </w:r>
  </w:p>
  <w:p w14:paraId="6A843C94" w14:textId="77777777" w:rsidR="00BE1DC6" w:rsidRPr="00462F02" w:rsidRDefault="00BE1DC6" w:rsidP="00BE1DC6">
    <w:pPr>
      <w:jc w:val="center"/>
      <w:rPr>
        <w:rFonts w:ascii="Arial Narrow" w:hAnsi="Arial Narrow"/>
        <w:color w:val="538135" w:themeColor="accent6" w:themeShade="BF"/>
        <w:sz w:val="20"/>
        <w:szCs w:val="20"/>
      </w:rPr>
    </w:pPr>
    <w:r w:rsidRPr="00462F02">
      <w:rPr>
        <w:rFonts w:ascii="Arial Narrow" w:hAnsi="Arial Narrow"/>
        <w:color w:val="538135" w:themeColor="accent6" w:themeShade="BF"/>
        <w:sz w:val="20"/>
        <w:szCs w:val="20"/>
      </w:rPr>
      <w:t xml:space="preserve">Best Trade Association </w:t>
    </w:r>
    <w:r>
      <w:rPr>
        <w:rFonts w:ascii="Arial Narrow" w:hAnsi="Arial Narrow"/>
        <w:color w:val="538135" w:themeColor="accent6" w:themeShade="BF"/>
        <w:sz w:val="20"/>
        <w:szCs w:val="20"/>
      </w:rPr>
      <w:t>, Food &amp; Drink</w:t>
    </w:r>
  </w:p>
  <w:p w14:paraId="6E14DD31" w14:textId="77777777" w:rsidR="00BE1DC6" w:rsidRDefault="00BE1DC6" w:rsidP="00BE1DC6">
    <w:pPr>
      <w:jc w:val="center"/>
      <w:rPr>
        <w:rFonts w:ascii="Arial Narrow" w:hAnsi="Arial Narrow"/>
        <w:color w:val="538135" w:themeColor="accent6" w:themeShade="BF"/>
      </w:rPr>
    </w:pPr>
  </w:p>
  <w:p w14:paraId="3176A26E" w14:textId="77777777" w:rsidR="00BE1DC6" w:rsidRPr="00462F02" w:rsidRDefault="00BE1DC6" w:rsidP="00BE1DC6">
    <w:pPr>
      <w:jc w:val="center"/>
      <w:rPr>
        <w:rFonts w:ascii="Arial Narrow" w:hAnsi="Arial Narrow"/>
        <w:color w:val="538135" w:themeColor="accent6" w:themeShade="BF"/>
        <w:sz w:val="18"/>
        <w:szCs w:val="18"/>
      </w:rPr>
    </w:pPr>
    <w:r w:rsidRPr="00462F02">
      <w:rPr>
        <w:rFonts w:ascii="Arial Narrow" w:hAnsi="Arial Narrow"/>
        <w:color w:val="538135" w:themeColor="accent6" w:themeShade="BF"/>
        <w:sz w:val="18"/>
        <w:szCs w:val="18"/>
      </w:rPr>
      <w:t>222 Queensferry Road, Edinburgh, EH4 2BN, Tel: 0131 343 3300, e-mail: info@sgfscot.co.uk</w:t>
    </w:r>
  </w:p>
  <w:p w14:paraId="2F4212BB" w14:textId="77777777" w:rsidR="00AE742F" w:rsidRPr="00AE742F" w:rsidRDefault="00AE742F" w:rsidP="00BE1DC6">
    <w:pPr>
      <w:pStyle w:val="Footer"/>
      <w:pBdr>
        <w:top w:val="single" w:sz="4" w:space="1" w:color="auto"/>
      </w:pBdr>
      <w:rPr>
        <w:rFonts w:ascii="Arial Narrow" w:hAnsi="Arial Narrow"/>
        <w:color w:val="538135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A116" w14:textId="77777777" w:rsidR="00310605" w:rsidRDefault="00310605">
      <w:r>
        <w:separator/>
      </w:r>
    </w:p>
  </w:footnote>
  <w:footnote w:type="continuationSeparator" w:id="0">
    <w:p w14:paraId="136C6C86" w14:textId="77777777" w:rsidR="00310605" w:rsidRDefault="003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8308" w14:textId="77777777" w:rsidR="00AE742F" w:rsidRDefault="00142EA3" w:rsidP="00AE742F">
    <w:pPr>
      <w:pStyle w:val="Header"/>
      <w:ind w:left="-1260"/>
    </w:pPr>
    <w:r w:rsidRPr="00734E09">
      <w:rPr>
        <w:noProof/>
      </w:rPr>
      <w:drawing>
        <wp:inline distT="0" distB="0" distL="0" distR="0" wp14:anchorId="7A1DC3ED" wp14:editId="62F264E4">
          <wp:extent cx="7549076" cy="2190750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443" cy="219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A54"/>
    <w:multiLevelType w:val="hybridMultilevel"/>
    <w:tmpl w:val="BBA4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30C9"/>
    <w:multiLevelType w:val="hybridMultilevel"/>
    <w:tmpl w:val="BDE0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8CB"/>
    <w:multiLevelType w:val="hybridMultilevel"/>
    <w:tmpl w:val="49E2DC2C"/>
    <w:lvl w:ilvl="0" w:tplc="3DC290EC">
      <w:start w:val="1"/>
      <w:numFmt w:val="decimal"/>
      <w:pStyle w:val="StyleArial10ptJustified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kern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C0EC8"/>
    <w:multiLevelType w:val="hybridMultilevel"/>
    <w:tmpl w:val="C2E8F344"/>
    <w:lvl w:ilvl="0" w:tplc="B5169B2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3AB3"/>
    <w:multiLevelType w:val="hybridMultilevel"/>
    <w:tmpl w:val="39D6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41D7"/>
    <w:multiLevelType w:val="hybridMultilevel"/>
    <w:tmpl w:val="FC4E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42BF1"/>
    <w:multiLevelType w:val="hybridMultilevel"/>
    <w:tmpl w:val="F04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9D8"/>
    <w:multiLevelType w:val="hybridMultilevel"/>
    <w:tmpl w:val="1EE0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96A1B"/>
    <w:multiLevelType w:val="hybridMultilevel"/>
    <w:tmpl w:val="A892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6DF7"/>
    <w:multiLevelType w:val="hybridMultilevel"/>
    <w:tmpl w:val="58005CC2"/>
    <w:lvl w:ilvl="0" w:tplc="2DAEB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6B21B3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C5A06E6"/>
    <w:multiLevelType w:val="hybridMultilevel"/>
    <w:tmpl w:val="95EE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615">
    <w:abstractNumId w:val="2"/>
  </w:num>
  <w:num w:numId="2" w16cid:durableId="332414359">
    <w:abstractNumId w:val="9"/>
  </w:num>
  <w:num w:numId="3" w16cid:durableId="1572154653">
    <w:abstractNumId w:val="6"/>
  </w:num>
  <w:num w:numId="4" w16cid:durableId="1977222980">
    <w:abstractNumId w:val="8"/>
  </w:num>
  <w:num w:numId="5" w16cid:durableId="1351684801">
    <w:abstractNumId w:val="10"/>
  </w:num>
  <w:num w:numId="6" w16cid:durableId="359665491">
    <w:abstractNumId w:val="5"/>
  </w:num>
  <w:num w:numId="7" w16cid:durableId="213852484">
    <w:abstractNumId w:val="1"/>
  </w:num>
  <w:num w:numId="8" w16cid:durableId="328171121">
    <w:abstractNumId w:val="0"/>
  </w:num>
  <w:num w:numId="9" w16cid:durableId="2101682805">
    <w:abstractNumId w:val="3"/>
  </w:num>
  <w:num w:numId="10" w16cid:durableId="1071731869">
    <w:abstractNumId w:val="7"/>
  </w:num>
  <w:num w:numId="11" w16cid:durableId="89863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D6"/>
    <w:rsid w:val="000B48AC"/>
    <w:rsid w:val="000E024F"/>
    <w:rsid w:val="00127FE7"/>
    <w:rsid w:val="00142EA3"/>
    <w:rsid w:val="001620D6"/>
    <w:rsid w:val="00164575"/>
    <w:rsid w:val="0018154E"/>
    <w:rsid w:val="001E14CA"/>
    <w:rsid w:val="00244CE9"/>
    <w:rsid w:val="00310605"/>
    <w:rsid w:val="00355E20"/>
    <w:rsid w:val="003D2440"/>
    <w:rsid w:val="003D75B5"/>
    <w:rsid w:val="004704AD"/>
    <w:rsid w:val="00472D4E"/>
    <w:rsid w:val="0050543E"/>
    <w:rsid w:val="0059523D"/>
    <w:rsid w:val="005B25D0"/>
    <w:rsid w:val="0065449B"/>
    <w:rsid w:val="006C56F6"/>
    <w:rsid w:val="007359D4"/>
    <w:rsid w:val="00744E9B"/>
    <w:rsid w:val="00763FA0"/>
    <w:rsid w:val="00770F5D"/>
    <w:rsid w:val="00955CBB"/>
    <w:rsid w:val="009A27A6"/>
    <w:rsid w:val="009E1365"/>
    <w:rsid w:val="009E4D2E"/>
    <w:rsid w:val="00A114F7"/>
    <w:rsid w:val="00A22D52"/>
    <w:rsid w:val="00A75EE2"/>
    <w:rsid w:val="00AE742F"/>
    <w:rsid w:val="00BA7857"/>
    <w:rsid w:val="00BB5CDE"/>
    <w:rsid w:val="00BE1DC6"/>
    <w:rsid w:val="00DC36E3"/>
    <w:rsid w:val="00DE58AA"/>
    <w:rsid w:val="00E802BF"/>
    <w:rsid w:val="00EB3C68"/>
    <w:rsid w:val="00F32B37"/>
    <w:rsid w:val="00F84C0B"/>
    <w:rsid w:val="00FC0025"/>
    <w:rsid w:val="00FC6981"/>
    <w:rsid w:val="00FE7128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30E735"/>
  <w15:chartTrackingRefBased/>
  <w15:docId w15:val="{7345B754-1DB4-4EA9-866D-000828DA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1">
    <w:name w:val="Style Arial 10 pt Justified1"/>
    <w:basedOn w:val="Normal"/>
    <w:rsid w:val="009A27A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rsid w:val="009A27A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9A27A6"/>
    <w:rPr>
      <w:color w:val="0000FF"/>
      <w:u w:val="single"/>
    </w:rPr>
  </w:style>
  <w:style w:type="table" w:styleId="TableGrid">
    <w:name w:val="Table Grid"/>
    <w:basedOn w:val="TableNormal"/>
    <w:rsid w:val="00F8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5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054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SGF%20Blank%20Documen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SGF Blank Document 2018.dotx</Template>
  <TotalTime>10</TotalTime>
  <Pages>1</Pages>
  <Words>99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SGF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Pauline Mullen</dc:creator>
  <cp:keywords/>
  <dc:description/>
  <cp:lastModifiedBy>Pauline Mullen</cp:lastModifiedBy>
  <cp:revision>5</cp:revision>
  <dcterms:created xsi:type="dcterms:W3CDTF">2020-09-11T09:43:00Z</dcterms:created>
  <dcterms:modified xsi:type="dcterms:W3CDTF">2023-11-16T13:27:00Z</dcterms:modified>
</cp:coreProperties>
</file>